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TÀI LIỆU KỊCH BẢN UAT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(Ngày 06 / 08 /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Căn cứ theo tài liệu đặc tả yêu cầu người sử dụng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Hôm nay ngày  06 tháng  08  năm , chúng tôi gồm:</w:t>
      </w:r>
    </w:p>
    <w:p w:rsidR="00000000" w:rsidDel="00000000" w:rsidP="00000000" w:rsidRDefault="00000000" w:rsidRPr="00000000" w14:paraId="00000005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Đại diện bên A: Công ty tài chính TNHH MB Shinshei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Đào Thị Tuyết Nhung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Trưởng phòng Kế toán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Nguyễn Bích Thủy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KSV – BP kế toán nội bộ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Trần Xuân Hướng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Chuyên viên - Phòng kế toán nội bộ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Đại diện bên B:  Công ty cổ phần dịch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Ông/Bà: Nguyễn Đức Vinh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Giám đốc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Ông/Bà: Vũ Khánh Toàn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Chức vụ: Chuyên viên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Nhất trí cùng nhau ký kết tài liệu kịch bản UAT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1698.0" w:type="dxa"/>
        <w:jc w:val="center"/>
        <w:tblLayout w:type="fixed"/>
        <w:tblLook w:val="0000"/>
      </w:tblPr>
      <w:tblGrid>
        <w:gridCol w:w="929"/>
        <w:gridCol w:w="3182"/>
        <w:gridCol w:w="1354"/>
        <w:gridCol w:w="1473"/>
        <w:gridCol w:w="1920"/>
        <w:gridCol w:w="1568"/>
        <w:gridCol w:w="1272"/>
        <w:tblGridChange w:id="0">
          <w:tblGrid>
            <w:gridCol w:w="929"/>
            <w:gridCol w:w="3182"/>
            <w:gridCol w:w="1354"/>
            <w:gridCol w:w="1473"/>
            <w:gridCol w:w="1920"/>
            <w:gridCol w:w="1568"/>
            <w:gridCol w:w="1272"/>
          </w:tblGrid>
        </w:tblGridChange>
      </w:tblGrid>
      <w:tr>
        <w:trPr>
          <w:trHeight w:val="15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Chức năng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Tổng số trường hợp kiểm thử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9d08e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Tổng số trường hợp kiểm thử trọng yếu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sau Golive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Số trường hợp kiểm thử sau Golive trọng yếu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9d08e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Mở định danh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Chuyển khoản từ ví đến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Chuyển tiền 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Rút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Giao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Check validate chung cho API chuyển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 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 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Báo cáo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3834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 tiết kịch bản kiểm thử phụ lục 01 – Kịch bản chi tiết (Đính kèm)</w:t>
      </w:r>
    </w:p>
    <w:tbl>
      <w:tblPr>
        <w:tblStyle w:val="Table2"/>
        <w:tblW w:w="13428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4" w:val="dotted"/>
        </w:tblBorders>
        <w:tblLayout w:type="fixed"/>
        <w:tblLook w:val="0000"/>
      </w:tblPr>
      <w:tblGrid>
        <w:gridCol w:w="6588"/>
        <w:gridCol w:w="6840"/>
        <w:tblGridChange w:id="0">
          <w:tblGrid>
            <w:gridCol w:w="6588"/>
            <w:gridCol w:w="6840"/>
          </w:tblGrid>
        </w:tblGridChange>
      </w:tblGrid>
      <w:tr>
        <w:trPr>
          <w:trHeight w:val="924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Đại diện bên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Đại diện bên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PHỤ LỤC 01: Kịch bản kiểm thử UAT chi tiết</w:t>
      </w:r>
      <w:r w:rsidDel="00000000" w:rsidR="00000000" w:rsidRPr="00000000">
        <w:rPr>
          <w:rtl w:val="0"/>
        </w:rPr>
      </w:r>
    </w:p>
    <w:tbl>
      <w:tblPr>
        <w:tblStyle w:val="Table3"/>
        <w:tblW w:w="1313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2324"/>
        <w:gridCol w:w="3211"/>
        <w:gridCol w:w="4050"/>
        <w:gridCol w:w="990"/>
        <w:gridCol w:w="903"/>
        <w:gridCol w:w="987"/>
        <w:tblGridChange w:id="0">
          <w:tblGrid>
            <w:gridCol w:w="670"/>
            <w:gridCol w:w="2324"/>
            <w:gridCol w:w="3211"/>
            <w:gridCol w:w="4050"/>
            <w:gridCol w:w="990"/>
            <w:gridCol w:w="903"/>
            <w:gridCol w:w="987"/>
          </w:tblGrid>
        </w:tblGridChange>
      </w:tblGrid>
      <w:tr>
        <w:trPr>
          <w:trHeight w:val="12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Tình huống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Dữ liệu đầu vào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Kết quả mong muốn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Người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Trọng yếu(Y/N)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/Failed 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Định danh tại quầy Vnpost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chưa có code tại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ví trên app Vnpost</w:t>
              <w:br w:type="textWrapping"/>
              <w:t xml:space="preserve">2. GDV VNpost nhập các thông tin định danh gửi duyệt</w:t>
              <w:br w:type="textWrapping"/>
              <w:t xml:space="preserve">3. KSV VNpost gửi duyệt đến MB</w:t>
              <w:br w:type="textWrapping"/>
              <w:t xml:space="preserve">4. User MB đăng nhập hệ thống và duyệt</w:t>
              <w:br w:type="textWrapping"/>
              <w:t xml:space="preserve">Data: Sđt: 0396956553, CMND: 919293900021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tạo code  và TKTT  cho KH.</w:t>
              <w:br w:type="textWrapping"/>
              <w:t xml:space="preserve">Vnpost tạo ví gắn với TKTT của MB.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Họ Tên: từ Vnpost truyền sang</w:t>
              <w:br w:type="textWrapping"/>
              <w:t xml:space="preserve">- Ngày sinh: VNPost truyền sang</w:t>
              <w:br w:type="textWrapping"/>
              <w:t xml:space="preserve">- Giới tình: VNPost truyền sang</w:t>
              <w:br w:type="textWrapping"/>
              <w:t xml:space="preserve">- Số GTTT: VNPost truyền sang</w:t>
              <w:br w:type="textWrapping"/>
              <w:t xml:space="preserve">- Email: VNPost truyền sang</w:t>
              <w:br w:type="textWrapping"/>
              <w:t xml:space="preserve">- số ĐT: VNPost truyền sang</w:t>
              <w:br w:type="textWrapping"/>
              <w:t xml:space="preserve">- các trường địa chỉ: vnpost truyền sang</w:t>
              <w:br w:type="textWrapping"/>
              <w:t xml:space="preserve">+ Thông tin TKTT :</w:t>
              <w:br w:type="textWrapping"/>
              <w:t xml:space="preserve">- Category: 10</w:t>
              <w:br w:type="textWrapping"/>
              <w:t xml:space="preserve">- Currency: VND</w:t>
              <w:br w:type="textWrapping"/>
              <w:t xml:space="preserve">- Channel= 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vô danh (sector=1911) tại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Sđt:0342087100, CMND: 919293900025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vô danh lên định danh và tạo TKTT VNP</w:t>
              <w:br w:type="textWrapping"/>
              <w:t xml:space="preserve">Vnpost tạo ví gắn với TKTT của MB và đẩy file chữ ký vào T24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Code: 6549158, TKTT: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shd w:fill="eff3ff" w:val="clear"/>
                <w:vertAlign w:val="baseline"/>
                <w:rtl w:val="0"/>
              </w:rPr>
              <w:t xml:space="preserve"> 9930193718418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định danh level1 (sector=1917) tại MB,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Sđt:0396956553, CMND: 919293900029, code: 6549070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level1 lên định danh level 3 và tạo TKTT Vnpost tạo ví gắn với TKTT của MB và đẩy file chữ ký vào T24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Output Data: TKTT: 3850167855194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có code định danh level2 (sector=1918) tại MB,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code: 6549437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định danh KH từ level 2 lên định danh level 3 và tạo TKTT VNP Vnpost tạo ví gắn với TKTT của MB  và đẩy file chữ ký vào T24</w:t>
              <w:br w:type="textWrapping"/>
              <w:t xml:space="preserve">+ Thông tin code :</w:t>
              <w:br w:type="textWrapping"/>
              <w:t xml:space="preserve">- Sector=1910</w:t>
              <w:br w:type="textWrapping"/>
              <w:t xml:space="preserve">- Channel=OR</w:t>
              <w:br w:type="textWrapping"/>
              <w:t xml:space="preserve">- Update các thông tin địa chỉ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  <w:br w:type="textWrapping"/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Output Data: TKTT: 9680157378124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thành công trong trường hợp KH đinh danh level3 (sector khác 1911,1917,1918) tại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Đăng ký ví trên app Vnpost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GDV VNpost nhập các thông tin định danh gửi duyệt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KSV VNpost gửi duyệt đến MB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User MB đăng nhập hệ thống và duyệt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Input Data: code: 6549070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 tạo TKTT VNP</w:t>
              <w:br w:type="textWrapping"/>
              <w:t xml:space="preserve">Vnpost tạo ví gắn với TKTT của MB.</w:t>
              <w:br w:type="textWrapping"/>
              <w:t xml:space="preserve">+ Thông tin TKTT :</w:t>
              <w:br w:type="textWrapping"/>
              <w:t xml:space="preserve">- Category: 1001</w:t>
              <w:br w:type="textWrapping"/>
              <w:t xml:space="preserve">- Currency: VND</w:t>
              <w:br w:type="textWrapping"/>
              <w:t xml:space="preserve">- Channel= 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mở mới KH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đẩy file chữ ký vào T24.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File chữ ký được hiển thị trong t24 : Image Capture -&gt; Image Enquiry : truy vấn theo code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KH được định danh từ KH vô danh sector=1911/1917/1918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đẩy file chữ ký vào T24.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File chữ ký được hiển thị trong t24 : Image Capture -&gt; Image Enquiry : truy vấn theo code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chữ ký được đẩy vào T24 trong trường hợp KH được định danh từ KH đã định danh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không đẩy chữ ký vào T24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File chữ ký được hiển thị trong t24 : Image Capture -&gt; Image Enquiry : vẫn giữ nguyên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KH đã có ví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trên app Vnpost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03 - Walletid is existed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OTP không khớp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ký trên app Vnpost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06 - Verify OTP not match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truyền sang không đúng định dạng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203 - Data input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Họ Tên truyền sang không đúng định dạng/ không khớp với code đã có ở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211 - Customer Name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Ngày cấp GTTT truyền sang không đúng định dạng/ không khớp trong trường hợp KH đã có code định danh ở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214 - Date of Issue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SđT truyền sang không đúng định dạng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215 - Phone number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email truyền sang không đúng định dạng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216 - Email address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Định danh tại quầy không thành công do thông tin   Ngày sinhT truyền sang không đúng định dạng/ không khớp với code đã có ở MB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MB trả ra mã lỗi cho Vnpost:</w:t>
              <w:br w:type="textWrapping"/>
              <w:t xml:space="preserve">214 - Date of birth is invalid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Chuyển khoản từ ví đến ví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0" w:hRule="atLeast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thành công từ ví - 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20M</w:t>
              <w:br w:type="textWrapping"/>
              <w:t xml:space="preserve">Số ĐT: 0914636262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tương ứng với ví người nhận</w:t>
              <w:br w:type="textWrapping"/>
              <w:t xml:space="preserve">Output: FT20165849820208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0" w:hRule="atLeast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9K</w:t>
              <w:br w:type="textWrapping"/>
              <w:t xml:space="preserve">Số ĐT: 0914636262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  <w:br w:type="textWrapping"/>
              <w:t xml:space="preserve">Output:</w:t>
              <w:br w:type="textWrapping"/>
              <w:t xml:space="preserve">{"status":0,"code":"INVALID","message":"Sô´ tiê`n chuyê?n tô´i thiê?u la` 10,000d"}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dịch.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VNpost chặn hạn mức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tiền&lt;10K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Chuyển tiền 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5" w:hRule="atLeast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thành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Chuyển tiền mặt : nhập các thông tin hợp lệ</w:t>
              <w:br w:type="textWrapping"/>
              <w:t xml:space="preserve">3. Nhập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20M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bưu cục</w:t>
              <w:br w:type="textWrapping"/>
              <w:t xml:space="preserve">Thực hiện giao dịch chi hoa hồng :</w:t>
              <w:br w:type="textWrapping"/>
              <w:t xml:space="preserve">Dr: TKTT dùng chi hoa hồng</w:t>
              <w:br w:type="textWrapping"/>
              <w:t xml:space="preserve">Cr: TKTT tương ứng ví trích tiền</w:t>
              <w:br w:type="textWrapping"/>
              <w:t xml:space="preserve">Thông tin: số tiền, TK ghi có và trích nợ là VNPost truyền sang</w:t>
              <w:br w:type="textWrapping"/>
              <w:t xml:space="preserve">Output: FT20165037524701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5" w:hRule="atLeast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dịch.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VNpost chặn hạn mức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tiền mặt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tiền&lt;10K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Rút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5" w:hRule="atLeast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thành công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Rút tiền mặt : nhập các thông tin hợp lệ</w:t>
              <w:br w:type="textWrapping"/>
              <w:t xml:space="preserve">3. Nhập OTP xác thực</w:t>
              <w:br w:type="textWrapping"/>
              <w:t xml:space="preserve">Input:</w:t>
              <w:br w:type="textWrapping"/>
              <w:t xml:space="preserve">Mã ví: V2MXF51Z</w:t>
              <w:br w:type="textWrapping"/>
              <w:t xml:space="preserve">Số đt: 0989292428</w:t>
              <w:br w:type="textWrapping"/>
              <w:t xml:space="preserve">CMND: 919293900030</w:t>
              <w:br w:type="textWrapping"/>
              <w:t xml:space="preserve">Số tiền: 2M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  <w:br w:type="textWrapping"/>
              <w:t xml:space="preserve">Dr: TKTT tương ứng với ví người chuyển</w:t>
              <w:br w:type="textWrapping"/>
              <w:t xml:space="preserve">Cr: TKTT bưu cục</w:t>
              <w:br w:type="textWrapping"/>
              <w:br w:type="textWrapping"/>
              <w:t xml:space="preserve">Thông tin: số tiền, TK ghi có và trích nợ là VNPost truyền sang</w:t>
              <w:br w:type="textWrapping"/>
              <w:t xml:space="preserve"> Output: FT20165606999534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5" w:hRule="atLeast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TKTT không đủ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 lớn hơn số dư của TKTT tương ứng, sđt người nhận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: Số dư của bạn không đủ để thực hiện giao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nhập sai OTP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Invalid OTP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 từ ví đến ví không thành công do số tiền chuyển vượt quá hạn mức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tiền&gt;200M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Vượt quá hạn mức giao dịch.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VNpost chặn hạn mức trên 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Rút tiềnn từ ví đến ví không thành công do số tiền chuyển nhỏ hơn hạn mức tối thiểu chuyển tiền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CK từ ví đến ví : nhập số tiền&lt;50K , sđt người nhận</w:t>
              <w:br w:type="textWrapping"/>
              <w:t xml:space="preserve">3. Nhập sai OTP xác thực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thông báo chuyển khoản không thành công : Số tiền nhỏ hơn hạn mức tối thiểu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Giao tiền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0" w:hRule="atLeast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Nhận giao tiền trên app thành cog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1. Đăng nhập vào APP VNPost</w:t>
              <w:br w:type="textWrapping"/>
              <w:t xml:space="preserve">2. Thực hiện chức năng Giao tiền : nhập các thông tin hợp lệ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before="120" w:lineRule="auto"/>
              <w:ind w:left="547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thực hiện thành công giao dịch</w:t>
              <w:br w:type="textWrapping"/>
              <w:t xml:space="preserve">MB thực hiện hạch toán:</w:t>
            </w:r>
          </w:p>
          <w:p w:rsidR="00000000" w:rsidDel="00000000" w:rsidP="00000000" w:rsidRDefault="00000000" w:rsidRPr="00000000" w14:paraId="00000178">
            <w:pPr>
              <w:widowControl w:val="0"/>
              <w:spacing w:before="120" w:lineRule="auto"/>
              <w:ind w:left="547" w:firstLine="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Nợ TK trung gian chuyển tiền mặt: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vertAlign w:val="baseline"/>
                <w:rtl w:val="0"/>
              </w:rPr>
              <w:t xml:space="preserve">STGD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       Có TK  thanh toán) trả: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vertAlign w:val="baseline"/>
                <w:rtl w:val="0"/>
              </w:rPr>
              <w:t xml:space="preserve">STGD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br w:type="textWrapping"/>
              <w:br w:type="textWrapping"/>
              <w:t xml:space="preserve">Thông tin: số tiền, TK ghi có và trích nợ là VNPost truyền sang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3" w:hRule="atLeast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ví nguồn không tồn tại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WalletID doesn't existed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TK nguồn không thuộc tập TK MB quản lý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08: The account has no authorized to transfer money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BankCode không tồn tại/ không nhập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before="12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308: DestType is invalid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top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Chuyển khoản chung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tài khoản -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thực hiện hạch toán không gửi OTP, trả ra cho VNPost: mã FT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Output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FT20165510953868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tài khoản - ví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thực hiện hạch toán không gửi OTP, trả ra cho VNPost: mã FT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OutPut:FT20165104885772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ví -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gửi mã xác thực OTP đến số điện thoại gắn ví.</w:t>
              <w:br w:type="textWrapping"/>
              <w:t xml:space="preserve">MB thực hiện hạch toán trương trường hợp OTP xác nhận là đúng, trả cho VNPost mã FT: FT20165037524701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Thực hiện chuyển khoản thành công với giao dịch từ ví - ví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gửi mã xác thực OTP đến số điện thoại gắn ví nguồn.</w:t>
              <w:br w:type="textWrapping"/>
              <w:t xml:space="preserve">MB thực hiện hạch toán trương trường hợp OTP xác nhận là đúng, trả cho VNPost mã FT: FT20165849820208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ví nguồn không tồn tại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WalletID doesn't existed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TK nguồn không thuộc tập TK MB quản lý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08: The account has no authorized to transfer money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tên tài khoản/ ví nguồn không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302: SrcName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loại tài khoản/ ví nguồn không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303: SrcType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ví đích không tồn tại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WalletID doesn't existed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tên TK đích không đúng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305: DestName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loại TK đích không tồn tại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306: AccountNumber is invalid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số dư tk/ví nguồn vượt quá hạn mức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MB trả ra mã lỗi:</w:t>
              <w:br w:type="textWrapping"/>
              <w:t xml:space="preserve">307: "The amount greater than"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Chuyển khoản không thành công do số dư tk/ví nguồn không đủ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MB trả ra mã lỗi: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“Account balance is insufficient",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số dư trên app VNpost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đúng số dư của TKTT tương ứng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7" w:hRule="atLeast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7.Báo cáo đối soát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mở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9">
            <w:pPr>
              <w:numPr>
                <w:ilvl w:val="0"/>
                <w:numId w:val="4"/>
              </w:numPr>
              <w:spacing w:after="0" w:line="240" w:lineRule="auto"/>
              <w:ind w:left="404" w:hanging="404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cáo, mở định danh ví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4"/>
              </w:numPr>
              <w:spacing w:after="0" w:line="240" w:lineRule="auto"/>
              <w:ind w:left="404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 mở TK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đúng theo ngày tìm kiếm. Các trường lên đầy đủ và chính xác như dữ liệu tạo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tổng hợp BP01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cáo: tạo các giao dịch trên app VNpost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Hai bên xuất file đối soát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dữ liệu báo cáo đúng theo dữ liệu đã tạo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báo cáo chi tiết BP02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Tạo dữ liệu báo cáo: tạo các giao dịch trên app VNpost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Hai bên xuất file đối soát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dữ liệu báo cáo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Hệ thống hiển thị dữ liệu báo cáo đúng theo dữ liệu đã tạo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 trong báo cáo Mở tài khoản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Các cột dữ liệu là đúng với yêu cầu ban đầu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 trong báo cáo Chi tiết BP02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Các cột dữ liệu là đúng với yêu cầu ban đầu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baseline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 trong báo cáo Tổng hợp BP01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Kiểm tra các cột dữ liệu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Các cột dữ liệu là đúng với yêu cầu ban đầu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993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.VnArial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BM/QT/CNTT/MB/52.10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4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ind w:firstLine="720"/>
    </w:pPr>
    <w:rPr>
      <w:rFonts w:ascii=".VnArialH" w:cs=".VnArialH" w:eastAsia=".VnArialH" w:hAnsi=".VnArialH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after="0" w:line="360" w:lineRule="auto"/>
      <w:ind w:leftChars="-1" w:rightChars="0" w:firstLine="720" w:firstLineChars="-1"/>
      <w:textDirection w:val="btLr"/>
      <w:textAlignment w:val="top"/>
      <w:outlineLvl w:val="0"/>
    </w:pPr>
    <w:rPr>
      <w:rFonts w:ascii=".VnArialH" w:eastAsia="Times New Roman" w:hAnsi=".VnArialH"/>
      <w:b w:val="1"/>
      <w:bCs w:val="1"/>
      <w:w w:val="100"/>
      <w:position w:val="-1"/>
      <w:szCs w:val="20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ng">
    <w:name w:val="Bang"/>
    <w:basedOn w:val="Normal"/>
    <w:next w:val="Bang"/>
    <w:autoRedefine w:val="0"/>
    <w:hidden w:val="0"/>
    <w:qFormat w:val="0"/>
    <w:pPr>
      <w:suppressAutoHyphens w:val="1"/>
      <w:spacing w:after="60" w:before="60" w:line="288" w:lineRule="auto"/>
      <w:ind w:left="72"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snapToGrid w:val="0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vi-VN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.VnArialH" w:eastAsia="Times New Roman" w:hAnsi=".VnArialH"/>
      <w:b w:val="1"/>
      <w:bCs w:val="1"/>
      <w:w w:val="100"/>
      <w:position w:val="-1"/>
      <w:effect w:val="none"/>
      <w:vertAlign w:val="baseline"/>
      <w:cs w:val="0"/>
      <w:em w:val="none"/>
      <w:lang w:eastAsia="und" w:val="und"/>
    </w:rPr>
  </w:style>
  <w:style w:type="paragraph" w:styleId="NormalIndent">
    <w:name w:val="Normal Indent"/>
    <w:basedOn w:val="Normal"/>
    <w:next w:val="NormalIndent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120" w:line="240" w:lineRule="auto"/>
      <w:ind w:left="720" w:leftChars="-1" w:rightChars="0" w:firstLineChars="-1"/>
      <w:textDirection w:val="btLr"/>
      <w:textAlignment w:val="top"/>
      <w:outlineLvl w:val="0"/>
    </w:pPr>
    <w:rPr>
      <w:rFonts w:ascii=".VnTime" w:cs=".VnTime" w:eastAsia="Times New Roman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73RFL5QUZbxG33gf6Qe507sZmA==">AMUW2mU51ttOx4zc9PZrIeijoZ40aonl2JJy7lLVT3QjwyKH2mOCGBPdrCKeLPKAT7qIAfiBykH5HtG3O5FuhCHqGx1KOtxFWw1J3whJGZ25RcmPMs9vgUk=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2020-10-15T03:10:00Z</dcterms:created>
  <dc:creator>Maianh</dc:creator>
</cp:coreProperties>
</file>